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ICHRA COBRA General Notice</w:t>
      </w:r>
    </w:p>
    <w:p>
      <w:pPr/>
      <w:r>
        <w:t>The ICHRA Shop | Employer plan template | Complete all bracketed fields before delivery</w:t>
      </w:r>
    </w:p>
    <w:p>
      <w:pPr>
        <w:pStyle w:val="Heading2"/>
      </w:pPr>
      <w:r>
        <w:t>ICHRA coverage and your individual insurance policy</w:t>
      </w:r>
    </w:p>
    <w:p>
      <w:pPr/>
      <w:r>
        <w:t>The Plan is [employer legal name] Individual Coverage Health Reimbursement Arrangement (ICHRA). This notice concerns continuation of the ICHRA reimbursement benefit. Your individual health insurance policy is separate and is not itself continued under COBRA. Loss of employment does not by itself cancel that policy. You must arrange for timely payment of the full individual policy premium to keep that policy in force, whether or not you elect ICHRA COBRA.</w:t>
      </w:r>
    </w:p>
    <w:p>
      <w:pPr/>
      <w:r>
        <w:t>If you elect ICHRA COBRA, you must maintain qualifying individual health insurance coverage, or qualifying Medicare coverage if permitted by the Plan, for each person receiving reimbursements. The Plan continues its coverage substantiation requirements. Other employer group health coverage, including COBRA under another employer group medical plan, cannot satisfy the ICHRA integration requirement.</w:t>
      </w:r>
    </w:p>
    <w:p>
      <w:pPr/>
      <w:r>
        <w:t>The continued ICHRA benefit is [describe monthly or annual reimbursement allowance, covered expenses, covered family members, carryover treatment, claim submission and runout rules, and changes applicable to similarly situated active participants]. Your ICHRA COBRA premium is [amount per qualified beneficiary or applicable coverage option and payment period]. The separate individual insurance premium is [paid directly to the issuer or describe the authorized payment arrangement]. The ICHRA COBRA charge is separate from that insurance premium. Do not assume the ICHRA COBRA premium equals the allowance or the individual policy premium.</w:t>
      </w:r>
    </w:p>
    <w:p>
      <w:pPr>
        <w:pStyle w:val="Heading2"/>
      </w:pPr>
      <w:r>
        <w:t>Marketplace financial assistance</w:t>
      </w:r>
    </w:p>
    <w:p>
      <w:pPr/>
      <w:r>
        <w:t>For months you participate in the ICHRA, you and family members covered by it cannot claim a Marketplace premium tax credit for the same months. If you are a former employee, merely being offered ICHRA continuation does not by itself prevent premium tax credit eligibility if you decline the ICHRA and otherwise qualify. If you remain employed after a reduction in hours, the applicable ICHRA affordability and opt-out rules must be considered. Report changes to the Marketplace before receiving advance tax credits.</w:t>
      </w:r>
    </w:p>
    <w:p>
      <w:pPr>
        <w:pStyle w:val="Heading2"/>
      </w:pPr>
      <w:r>
        <w:t>Medicare clarification for this ICHRA</w:t>
      </w:r>
    </w:p>
    <w:p>
      <w:pPr/>
      <w:r>
        <w:t>The standard Medicare discussion below describes general COBRA rules. This ICHRA reimburses eligible expenses and is not a secondary medical insurance policy. Do not assume that an ICHRA combined with individual insurance extends a Medicare Part B enrollment deadline. Contact Social Security or Medicare about your own enrollment rights and timing.</w:t>
      </w:r>
    </w:p>
    <w:p>
      <w:r>
        <w:br w:type="page"/>
      </w:r>
    </w:p>
    <w:p>
      <w:pPr/>
      <w:r>
        <w:t>** Continuation Coverage Rights Under COBRA**</w:t>
      </w:r>
    </w:p>
    <w:p>
      <w:pPr>
        <w:pStyle w:val="Heading2"/>
      </w:pPr>
      <w:r>
        <w:t>Introduction</w:t>
      </w:r>
    </w:p>
    <w:p>
      <w:pPr/>
      <w:r>
        <w:t>You’re getting this notice because you recently gained coverage under a group health plan (the Plan).  This notice has important information about your right to COBRA continuation coverage, which is a temporary extension of coverage under the Plan.  This notice explains COBRA continuation coverage, when it may become available to you and your family, and what you need to do to protect your right to get it.  When you become eligible for COBRA, you may also become eligible for other coverage options that may cost less than COBRA continuation coverage.</w:t>
      </w:r>
    </w:p>
    <w:p>
      <w:pPr/>
      <w:r>
        <w:t>The right to COBRA continuation coverage was created by a federal law, the Consolidated Omnibus Budget Reconciliation Act of 1985 (COBRA).  COBRA continuation coverage can become available to you and other members of your family when group health coverage would otherwise end.  For more information about your rights and obligations under the Plan and under federal law, you should review the Plan’s Summary Plan Description or contact the Plan Administrator.</w:t>
      </w:r>
    </w:p>
    <w:p>
      <w:pPr/>
      <w:r>
        <w:t>You may have other options available to you when you lose group health coverage.  For example, you may be eligible to buy an individual plan through the Health Insurance Marketplace.  By enrolling in coverage through the Marketplace, you may qualify for lower costs on your monthly premiums and lower out-of-pocket costs.  Additionally, you may qualify for a 30-day special enrollment period for another group health plan for which you are eligible (such as a spouse’s plan), even if that plan generally doesn’t accept late enrollees.</w:t>
      </w:r>
    </w:p>
    <w:p>
      <w:pPr>
        <w:pStyle w:val="Heading2"/>
      </w:pPr>
      <w:r>
        <w:t>What is COBRA continuation coverage?</w:t>
      </w:r>
    </w:p>
    <w:p>
      <w:pPr/>
      <w:r>
        <w:t>COBRA continuation coverage is a continuation of Plan coverage when it would otherwise end because of a life event.  This is also called a “qualifying event.”  Specific qualifying events are listed later in this notice.  After a qualifying event, COBRA continuation coverage must be offered to each person who is a “qualified beneficiary.”  You, your spouse, and your dependent children could become qualified beneficiaries if coverage under the Plan is lost because of the qualifying event.  Under the Plan, qualified beneficiaries who elect COBRA continuation coverage [choose and enter appropriate information:  must pay or aren’t required to pay] for COBRA continuation coverage.</w:t>
      </w:r>
    </w:p>
    <w:p>
      <w:pPr/>
      <w:r>
        <w:t>If you’re an employee, you’ll become a qualified beneficiary if you lose your coverage under the Plan because of the following qualifying events:</w:t>
      </w:r>
    </w:p>
    <w:p>
      <w:pPr/>
      <w:r>
        <w:t>Your hours of employment are reduced, or</w:t>
      </w:r>
    </w:p>
    <w:p>
      <w:pPr/>
      <w:r>
        <w:t>Your employment ends for any reason other than your gross misconduct.</w:t>
      </w:r>
    </w:p>
    <w:p>
      <w:pPr/>
      <w:r>
        <w:t>If you’re the spouse of an employee, you’ll become a qualified beneficiary if you lose your coverage under the Plan because of the following qualifying events:</w:t>
      </w:r>
    </w:p>
    <w:p>
      <w:pPr/>
      <w:r>
        <w:t>Your spouse dies;</w:t>
      </w:r>
    </w:p>
    <w:p>
      <w:pPr/>
      <w:r>
        <w:t>Your spouse’s hours of employment are reduced;</w:t>
      </w:r>
    </w:p>
    <w:p>
      <w:pPr/>
      <w:r>
        <w:t>Your spouse’s employment ends for any reason other than his or her gross misconduct;</w:t>
      </w:r>
    </w:p>
    <w:p>
      <w:pPr/>
      <w:r>
        <w:t>Your spouse becomes entitled to Medicare benefits (under Part A, Part B, or both); or</w:t>
      </w:r>
    </w:p>
    <w:p>
      <w:pPr/>
      <w:r>
        <w:t>You become divorced or legally separated from your spouse.</w:t>
      </w:r>
    </w:p>
    <w:p>
      <w:pPr/>
      <w:r>
        <w:t>Your dependent children will become qualified beneficiaries if they lose coverage under the Plan because of the following qualifying events:</w:t>
      </w:r>
    </w:p>
    <w:p>
      <w:pPr/>
      <w:r>
        <w:t>The parent-employee dies;</w:t>
      </w:r>
    </w:p>
    <w:p>
      <w:pPr/>
      <w:r>
        <w:t>The parent-employee’s hours of employment are reduced;</w:t>
      </w:r>
    </w:p>
    <w:p>
      <w:pPr/>
      <w:r>
        <w:t>The parent-employee’s employment ends for any reason other than his or her gross misconduct;</w:t>
      </w:r>
    </w:p>
    <w:p>
      <w:pPr/>
      <w:r>
        <w:t>The parent-employee becomes entitled to Medicare benefits (Part A, Part B, or both);</w:t>
      </w:r>
    </w:p>
    <w:p>
      <w:pPr/>
      <w:r>
        <w:t>The parents become divorced or legally separated; or</w:t>
      </w:r>
    </w:p>
    <w:p>
      <w:pPr/>
      <w:r>
        <w:t>The child stops being eligible for coverage under the Plan as a “dependent child.”</w:t>
      </w:r>
    </w:p>
    <w:p>
      <w:pPr/>
      <w:r>
        <w:t>[If the Plan provides retiree health coverage, add the following paragraph:]</w:t>
      </w:r>
    </w:p>
    <w:p>
      <w:pPr/>
      <w:r>
        <w:t>Sometimes, filing a proceeding in bankruptcy under title 11 of the United States Code can be a qualifying event.  If a proceeding in bankruptcy is filed with respect to [enter name of employer sponsoring the Plan], and that bankruptcy results in the loss of coverage of any retired employee covered under the Plan, the retired employee will become a qualified beneficiary.  The retired employee’s spouse, surviving spouse, and dependent children will also become qualified beneficiaries if bankruptcy results in the loss of their coverage under the Plan.</w:t>
      </w:r>
    </w:p>
    <w:p>
      <w:pPr>
        <w:pStyle w:val="Heading2"/>
      </w:pPr>
      <w:r>
        <w:t>When is COBRA continuation coverage available?</w:t>
      </w:r>
    </w:p>
    <w:p>
      <w:pPr/>
      <w:r>
        <w:t>The Plan will offer COBRA continuation coverage to qualified beneficiaries only after the Plan Administrator has been notified that a qualifying event has occurred.  The employer must notify the Plan Administrator of the following qualifying events:</w:t>
      </w:r>
    </w:p>
    <w:p>
      <w:pPr/>
      <w:r>
        <w:t>The end of employment or reduction of hours of employment;</w:t>
      </w:r>
    </w:p>
    <w:p>
      <w:pPr/>
      <w:r>
        <w:t>Death of the employee;</w:t>
      </w:r>
    </w:p>
    <w:p>
      <w:pPr/>
      <w:r>
        <w:t>[add if Plan provides retiree health coverage:  Commencement of a proceeding in bankruptcy with respect to the employer;]; or</w:t>
      </w:r>
    </w:p>
    <w:p>
      <w:pPr/>
      <w:r>
        <w:t>The employee’s becoming entitled to Medicare benefits (under Part A, Part B, or both).</w:t>
      </w:r>
    </w:p>
    <w:p>
      <w:pPr/>
      <w:r>
        <w:t>For all other qualifying events (divorce or legal separation of the employee and spouse or a dependent child’s losing eligibility for coverage as a dependent child), you must notify the Plan Administrator within 60 days [or enter longer period permitted under the terms of the Plan] after the qualifying event occurs.  You must provide this notice to: [Enter name of appropriate party].  [Add description of any additional Plan procedures for this notice, including a description of any required information or documentation.]</w:t>
      </w:r>
    </w:p>
    <w:p>
      <w:pPr>
        <w:pStyle w:val="Heading2"/>
      </w:pPr>
      <w:r>
        <w:t>How is COBRA continuation coverage provided?</w:t>
      </w:r>
    </w:p>
    <w:p>
      <w:pPr/>
      <w:r>
        <w:t>Once the Plan Administrator receives notice that a qualifying event has occurred, COBRA continuation coverage will be offered to each of the qualified beneficiaries.  Each qualified beneficiary will have an independent right to elect COBRA continuation coverage.  Covered employees may elect COBRA continuation coverage on behalf of their spouses, and parents may elect COBRA continuation coverage on behalf of their children.</w:t>
      </w:r>
    </w:p>
    <w:p>
      <w:pPr/>
      <w:r>
        <w:t>COBRA continuation coverage is a temporary continuation of coverage that generally lasts for 18 months due to employment termination or reduction of hours of work.  Certain qualifying events, or a second qualifying event during the initial period of coverage, may permit a beneficiary to receive a maximum of 36 months of coverage.</w:t>
      </w:r>
    </w:p>
    <w:p>
      <w:pPr/>
      <w:r>
        <w:t>There are also ways in which this 18-month period of COBRA continuation coverage can be extended:</w:t>
      </w:r>
    </w:p>
    <w:p>
      <w:pPr>
        <w:pStyle w:val="Heading2"/>
      </w:pPr>
      <w:r>
        <w:t>Disability extension of 18-month period of COBRA continuation coverage</w:t>
      </w:r>
    </w:p>
    <w:p>
      <w:pPr/>
      <w:r>
        <w:t>If you or anyone in your family covered under the Plan is determined by Social Security to be disabled and you notify the Plan Administrator in a timely fashion, you and your entire family may be entitled to get up to an additional 11 months of COBRA continuation coverage, for a maximum of 29 months.  The disability would have to have started at some time before the 60th day of COBRA continuation coverage and must last at least until the end of the 18-month period of COBRA continuation coverage.  [Add description of any additional Plan procedures for this notice, including a description of any required information or documentation, the name of the appropriate party to whom notice must be sent, and the time period for giving notice.]</w:t>
      </w:r>
    </w:p>
    <w:p>
      <w:pPr>
        <w:pStyle w:val="Heading2"/>
      </w:pPr>
      <w:r>
        <w:t>Second qualifying event extension of 18-month period of continuation coverage</w:t>
      </w:r>
    </w:p>
    <w:p>
      <w:pPr/>
      <w:r>
        <w:t>If your family experiences another qualifying event during the 18 months of COBRA continuation coverage, the spouse and dependent children in your family can get up to 18 additional months of COBRA continuation coverage, for a maximum of 36 months, if the Plan is properly notified about the second qualifying event.  This extension may be available to the spouse and any dependent children getting COBRA continuation coverage if the employee or former employee dies; becomes entitled to Medicare benefits (under Part A, Part B, or both); gets divorced or legally separated; or if the dependent child stops being eligible under the Plan as a dependent child.  This extension is only available if the second qualifying event would have caused the spouse or dependent child to lose coverage under the Plan had the first qualifying event not occurred.</w:t>
      </w:r>
    </w:p>
    <w:p>
      <w:pPr>
        <w:pStyle w:val="Heading2"/>
      </w:pPr>
      <w:r>
        <w:t>Are there other coverage options besides COBRA Continuation Coverage?</w:t>
      </w:r>
    </w:p>
    <w:p>
      <w:pPr/>
      <w:r>
        <w:t>Yes.  Instead of enrolling in COBRA continuation coverage, there may be other coverage options for you and your family through the Health Insurance Marketplace, Medicare, Medicaid, Children’s Health Insurance Program (CHIP), or other group health plan coverage options (such as a spouse’s plan) through what is called a “special enrollment period.”  Some of these options may cost less than COBRA continuation coverage.  You can learn more about many of these options at www.healthcare.gov.</w:t>
      </w:r>
    </w:p>
    <w:p>
      <w:pPr>
        <w:pStyle w:val="Heading2"/>
      </w:pPr>
      <w:r>
        <w:t>Can I enroll in Medicare instead of COBRA continuation coverage after my group health plan coverage ends?</w:t>
      </w:r>
    </w:p>
    <w:p>
      <w:pPr/>
      <w:r>
        <w:t>In general, if you don’t enroll in Medicare Part A or B when you are first eligible because you are still employed, after the Medicare initial enrollment period, you have an 8-month special enrollment period to sign up for Medicare Part A or B, beginning on the earlier of</w:t>
      </w:r>
    </w:p>
    <w:p>
      <w:pPr/>
      <w:r>
        <w:t>The month after your employment ends; or</w:t>
      </w:r>
    </w:p>
    <w:p>
      <w:pPr/>
      <w:r>
        <w:t>The month after group health plan coverage based on current employment ends.</w:t>
      </w:r>
    </w:p>
    <w:p>
      <w:pPr/>
      <w:r>
        <w:t>If you don’t enroll in Medicare and elect COBRA continuation coverage instead, you may have to pay a Part B late enrollment penalty and you may have a gap in coverage if you decide you want Part B later.  If you elect COBRA continuation coverage and later enroll in Medicare Part A or B before the COBRA continuation coverage ends, the Plan may terminate your continuation coverage.  However, if Medicare Part A or B is effective on or before the date of the COBRA election, COBRA coverage may not be discontinued on account of Medicare entitlement, even if you enroll in the other part of Medicare after the date of the election of COBRA coverage.</w:t>
      </w:r>
    </w:p>
    <w:p>
      <w:pPr/>
      <w:r>
        <w:t>If you are enrolled in both COBRA continuation coverage and Medicare, Medicare will generally pay first (primary payer) and COBRA continuation coverage will pay second.  Certain plans may pay as if secondary to Medicare, even if you are not enrolled in Medicare.</w:t>
      </w:r>
    </w:p>
    <w:p>
      <w:pPr/>
      <w:r>
        <w:t>For more information visit https://www.medicare.gov/medicare-and-you.</w:t>
      </w:r>
    </w:p>
    <w:p>
      <w:pPr/>
      <w:r>
        <w:t>If you have questions</w:t>
      </w:r>
    </w:p>
    <w:p>
      <w:pPr/>
      <w:r>
        <w:t>Questions concerning your Plan or your COBRA continuation coverage rights should be addressed to the contact or contacts identified below.  For more information about your rights under the Employee Retirement Income Security Act (ERISA), including COBRA, the Patient Protection and Affordable Care Act, and other laws affecting group health plans, contact the nearest Regional or District Office of the U.S. Department of Labor’s Employee Benefits Security Administration (EBSA) in your area or visit www.dol.gov/ebsa.  (Addresses and phone numbers of Regional and District EBSA Offices are available through EBSA’s website.)  For more information about the Marketplace, visit www.HealthCare.gov.</w:t>
      </w:r>
    </w:p>
    <w:p>
      <w:pPr>
        <w:pStyle w:val="Heading2"/>
      </w:pPr>
      <w:r>
        <w:t>Keep your Plan informed of address changes</w:t>
      </w:r>
    </w:p>
    <w:p>
      <w:pPr/>
      <w:r>
        <w:t>To protect your family’s rights, let the Plan Administrator know about any changes in the addresses of family members.  You should also keep a copy, for your records, of any notices you send to the Plan Administrator.</w:t>
      </w:r>
    </w:p>
    <w:p>
      <w:pPr>
        <w:pStyle w:val="Heading2"/>
      </w:pPr>
      <w:r>
        <w:t>Plan contact information</w:t>
      </w:r>
    </w:p>
    <w:p>
      <w:pPr/>
      <w:r>
        <w:t>[Enter name of the Plan and name (or position), address and phone number of party or parties from whom information about the Plan and COBRA continuation coverage can be obtained on request.]</w:t>
      </w:r>
    </w:p>
    <w:p>
      <w:r>
        <w:t>Source: U.S. Department of Labor COBRA model general notice, with ICHRA-specific supplements. Prepared November 6, 2026. Complete the employer and beneficiary fields and applicable options before delivery. Medicare source: https://www.medicare.gov/basics/get-started-with-medicare/sign-up/when-does-medicare-coverage-start. Rules differ for End-Stage Renal Disease.</w:t>
      </w:r>
    </w:p>
    <w:sectPr w:rsidR="00FC693F" w:rsidRPr="0006063C" w:rsidSect="00034616">
      <w:footerReference w:type="default" r:id="rId9"/>
      <w:pgSz w:w="12240" w:h="15840"/>
      <w:pgMar w:top="1080" w:right="1152" w:bottom="108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Arial" w:hAnsi="Arial"/>
      <w:color w:val="00000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color w:val="00000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